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2502235016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向阳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广西龙胜各族自治县龙胜镇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308364299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02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26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2FD81230"/>
    <w:rsid w:val="31937192"/>
    <w:rsid w:val="34D30775"/>
    <w:rsid w:val="3B6805C6"/>
    <w:rsid w:val="417A1458"/>
    <w:rsid w:val="42E26FB4"/>
    <w:rsid w:val="45A656D1"/>
    <w:rsid w:val="46A30998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27B67BA"/>
    <w:rsid w:val="64ED0CFC"/>
    <w:rsid w:val="651653D4"/>
    <w:rsid w:val="65E50F84"/>
    <w:rsid w:val="682908BE"/>
    <w:rsid w:val="6849230C"/>
    <w:rsid w:val="68EB153F"/>
    <w:rsid w:val="6B4C26F3"/>
    <w:rsid w:val="6BEF3B9F"/>
    <w:rsid w:val="6F5A4CB2"/>
    <w:rsid w:val="7280615C"/>
    <w:rsid w:val="73050318"/>
    <w:rsid w:val="7507299F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2025-03-19T01:21:46Z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07435997466F4CBBA284E462023BBC33</vt:lpwstr>
  </property>
</Properties>
</file>